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82" w:rsidRPr="00B12E82" w:rsidRDefault="00B12E82" w:rsidP="00B12E82">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B12E82">
        <w:rPr>
          <w:rFonts w:ascii="Times New Roman" w:eastAsia="Times New Roman" w:hAnsi="Times New Roman" w:cs="Times New Roman"/>
          <w:b/>
          <w:bCs/>
          <w:kern w:val="36"/>
          <w:sz w:val="48"/>
          <w:szCs w:val="48"/>
          <w:lang w:eastAsia="tr-TR"/>
        </w:rPr>
        <w:t>Görevlerimiz</w:t>
      </w:r>
    </w:p>
    <w:p w:rsidR="00B12E82" w:rsidRPr="00B12E82" w:rsidRDefault="00B12E82" w:rsidP="00B12E82">
      <w:pPr>
        <w:spacing w:after="0" w:line="240" w:lineRule="auto"/>
        <w:jc w:val="both"/>
        <w:rPr>
          <w:rFonts w:ascii="Times New Roman" w:eastAsia="Times New Roman" w:hAnsi="Times New Roman" w:cs="Times New Roman"/>
          <w:sz w:val="24"/>
          <w:szCs w:val="24"/>
          <w:lang w:eastAsia="tr-TR"/>
        </w:rPr>
      </w:pP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a) İlin tarımsal </w:t>
      </w:r>
      <w:proofErr w:type="gramStart"/>
      <w:r w:rsidRPr="00B12E82">
        <w:rPr>
          <w:rFonts w:ascii="Times New Roman" w:eastAsia="Times New Roman" w:hAnsi="Times New Roman" w:cs="Times New Roman"/>
          <w:sz w:val="24"/>
          <w:szCs w:val="24"/>
          <w:lang w:eastAsia="tr-TR"/>
        </w:rPr>
        <w:t>envanterini</w:t>
      </w:r>
      <w:proofErr w:type="gramEnd"/>
      <w:r w:rsidRPr="00B12E82">
        <w:rPr>
          <w:rFonts w:ascii="Times New Roman" w:eastAsia="Times New Roman" w:hAnsi="Times New Roman" w:cs="Times New Roman"/>
          <w:sz w:val="24"/>
          <w:szCs w:val="24"/>
          <w:lang w:eastAsia="tr-TR"/>
        </w:rPr>
        <w:t xml:space="preserve"> çıkarmak ve ilin tarım üretim potansiyelini mevcut teknolojiye göre belirlemek,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b) Her türlü il yayım programlarını hazırlamak ve yayınların kendi elemanlarına, tüketicilere ve çiftçilere ulaştırılmasını sağlamak,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c) Çevreye duyarlı doğal kaynakların korunması ve sürdürülebilirlikle ilgili yeni teknolojileri ve bilgileri çiftçilere ulaştırabilmek, ilin tarımsal yayım programını hazırlamak programın gerçekleşebilmesi için üretici, üretici örgütleri, üniversite, özel sektör ile işbirliği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ç) Araştırma kuruluşları ile doğrudan merkeze bağlı olan benzeri kuruluşlarla işbirliği halinde uygulamaya dönük deneme ve </w:t>
      </w:r>
      <w:proofErr w:type="gramStart"/>
      <w:r w:rsidRPr="00B12E82">
        <w:rPr>
          <w:rFonts w:ascii="Times New Roman" w:eastAsia="Times New Roman" w:hAnsi="Times New Roman" w:cs="Times New Roman"/>
          <w:sz w:val="24"/>
          <w:szCs w:val="24"/>
          <w:lang w:eastAsia="tr-TR"/>
        </w:rPr>
        <w:t>demonstrasyonlar</w:t>
      </w:r>
      <w:proofErr w:type="gramEnd"/>
      <w:r w:rsidRPr="00B12E82">
        <w:rPr>
          <w:rFonts w:ascii="Times New Roman" w:eastAsia="Times New Roman" w:hAnsi="Times New Roman" w:cs="Times New Roman"/>
          <w:sz w:val="24"/>
          <w:szCs w:val="24"/>
          <w:lang w:eastAsia="tr-TR"/>
        </w:rPr>
        <w:t xml:space="preserve"> programlamak ve yürütmek,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d) İlde çiftçilerin karşılaştığı problemleri araştırma enstitülerine iletmek, çözümlerin çiftçilere iletilmesini sağlamak, ilde görev yapan personelin hizmet içi eğitimlerini koordine etmek,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e) Tarım ürünlerinin işlenip, değerlendirilmesine, pazarlamasına ve bunun için gerekli tesislerin kurdurulmasına yardımcı olacak çalışmaları yapmak, bu konuda üreticileri ve müteşebbisleri yönlendirmek,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f) İlin tarım ürünlerini ekiliş, verim ve üretimlerini tahmin çalışmaları yapmak, tarımla ilgili her türlü istatistik bilgilerinin zamanında toplanmasını sağlamak,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g) Hayvan ve bitki sağlığı ile gıda ve yem konusunda il düzeyinde risk </w:t>
      </w:r>
      <w:proofErr w:type="gramStart"/>
      <w:r w:rsidRPr="00B12E82">
        <w:rPr>
          <w:rFonts w:ascii="Times New Roman" w:eastAsia="Times New Roman" w:hAnsi="Times New Roman" w:cs="Times New Roman"/>
          <w:sz w:val="24"/>
          <w:szCs w:val="24"/>
          <w:lang w:eastAsia="tr-TR"/>
        </w:rPr>
        <w:t>kriterlerini</w:t>
      </w:r>
      <w:proofErr w:type="gramEnd"/>
      <w:r w:rsidRPr="00B12E82">
        <w:rPr>
          <w:rFonts w:ascii="Times New Roman" w:eastAsia="Times New Roman" w:hAnsi="Times New Roman" w:cs="Times New Roman"/>
          <w:sz w:val="24"/>
          <w:szCs w:val="24"/>
          <w:lang w:eastAsia="tr-TR"/>
        </w:rPr>
        <w:t xml:space="preserve"> ve yönetimi esaslarını belirleyerek değerlendirme yapmak ve gerekli iletişimi sağlamak,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ğ) İldeki hayvanların refahının sağlanması ile salgın ve </w:t>
      </w:r>
      <w:proofErr w:type="spellStart"/>
      <w:r w:rsidRPr="00B12E82">
        <w:rPr>
          <w:rFonts w:ascii="Times New Roman" w:eastAsia="Times New Roman" w:hAnsi="Times New Roman" w:cs="Times New Roman"/>
          <w:sz w:val="24"/>
          <w:szCs w:val="24"/>
          <w:lang w:eastAsia="tr-TR"/>
        </w:rPr>
        <w:t>paraziter</w:t>
      </w:r>
      <w:proofErr w:type="spellEnd"/>
      <w:r w:rsidRPr="00B12E82">
        <w:rPr>
          <w:rFonts w:ascii="Times New Roman" w:eastAsia="Times New Roman" w:hAnsi="Times New Roman" w:cs="Times New Roman"/>
          <w:sz w:val="24"/>
          <w:szCs w:val="24"/>
          <w:lang w:eastAsia="tr-TR"/>
        </w:rPr>
        <w:t xml:space="preserve"> hastalıklardan korunmasını sağlamak, bulaşıcı hastalıkların yurt çapında yayılmasını önlemek amacıyla il çapında plan, program ve projeler hazırlamak, gerek bunları, gerekse Bakanlık tarafından belirlenenleri, ilde uygulamak, izlemek, denetlemek,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h) İl </w:t>
      </w:r>
      <w:proofErr w:type="gramStart"/>
      <w:r w:rsidRPr="00B12E82">
        <w:rPr>
          <w:rFonts w:ascii="Times New Roman" w:eastAsia="Times New Roman" w:hAnsi="Times New Roman" w:cs="Times New Roman"/>
          <w:sz w:val="24"/>
          <w:szCs w:val="24"/>
          <w:lang w:eastAsia="tr-TR"/>
        </w:rPr>
        <w:t>dahilinde</w:t>
      </w:r>
      <w:proofErr w:type="gramEnd"/>
      <w:r w:rsidRPr="00B12E82">
        <w:rPr>
          <w:rFonts w:ascii="Times New Roman" w:eastAsia="Times New Roman" w:hAnsi="Times New Roman" w:cs="Times New Roman"/>
          <w:sz w:val="24"/>
          <w:szCs w:val="24"/>
          <w:lang w:eastAsia="tr-TR"/>
        </w:rPr>
        <w:t xml:space="preserve"> çözümlenemeyen hastalık, teşhis ve tedavi problemlerini ilgili araştırma merkezlerine ve Bakanlığa intikal ettirmek, araştırma ve teşhis sonuçlarına göre gerekli tedbirleri almak,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ı) Suni tohumlama hizmetlerini yürütmek ve soy kütüğü sisteminin yurt çapında yaygınlaştırılması için il bazında gerekli çalışmaları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i) Bakanlığa bağlı hayvan sağlığı ile ilgili hastane, klinik </w:t>
      </w:r>
      <w:proofErr w:type="spellStart"/>
      <w:r w:rsidRPr="00B12E82">
        <w:rPr>
          <w:rFonts w:ascii="Times New Roman" w:eastAsia="Times New Roman" w:hAnsi="Times New Roman" w:cs="Times New Roman"/>
          <w:sz w:val="24"/>
          <w:szCs w:val="24"/>
          <w:lang w:eastAsia="tr-TR"/>
        </w:rPr>
        <w:t>v.b</w:t>
      </w:r>
      <w:proofErr w:type="spellEnd"/>
      <w:r w:rsidRPr="00B12E82">
        <w:rPr>
          <w:rFonts w:ascii="Times New Roman" w:eastAsia="Times New Roman" w:hAnsi="Times New Roman" w:cs="Times New Roman"/>
          <w:sz w:val="24"/>
          <w:szCs w:val="24"/>
          <w:lang w:eastAsia="tr-TR"/>
        </w:rPr>
        <w:t>. merkezleri yönetmek; özel sektörce kurulacak bu çeşit tesislere Bakanlıkça belirlenecek esaslara göre izin vermek ve kurulmuş olanları denetlemek,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lastRenderedPageBreak/>
        <w:t>j) Hayvan sağlığı ile ilgili madde ve malzemelerin üretim, satış, ihracat, ithalat, taşıma, muhafazası ile ilgili kayıtları tutmak, Bakanlıkça belirlenmiş esaslarla ve yetkiyle sınırlı olarak faaliyetleri ile ilgili izin vermek, izlemek, kontrol etmek ve denetlemek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k) Özel sektörce kurulacak suni tohumlama istasyonları ve damızlık yetiştirme işletmelerine Bakanlıkça belirlenecek esaslara göre izin vermek ve denetlemek,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l) İl dahilinde uygulanan </w:t>
      </w:r>
      <w:proofErr w:type="gramStart"/>
      <w:r w:rsidRPr="00B12E82">
        <w:rPr>
          <w:rFonts w:ascii="Times New Roman" w:eastAsia="Times New Roman" w:hAnsi="Times New Roman" w:cs="Times New Roman"/>
          <w:sz w:val="24"/>
          <w:szCs w:val="24"/>
          <w:lang w:eastAsia="tr-TR"/>
        </w:rPr>
        <w:t>entegre</w:t>
      </w:r>
      <w:proofErr w:type="gramEnd"/>
      <w:r w:rsidRPr="00B12E82">
        <w:rPr>
          <w:rFonts w:ascii="Times New Roman" w:eastAsia="Times New Roman" w:hAnsi="Times New Roman" w:cs="Times New Roman"/>
          <w:sz w:val="24"/>
          <w:szCs w:val="24"/>
          <w:lang w:eastAsia="tr-TR"/>
        </w:rPr>
        <w:t xml:space="preserve"> ve münferit tarım ve kırsal kalkınma projelerinin gerektirdiği hizmetleri yapmak, yeni yapılacak projelerin gerektirdiği ön etüt ve envanter çalışmalarını yürütmek,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m) Projeye dayalı olarak kurulacak işletmelere ait kredi taleplerini inceleyerek uygun olanların gerekli proje ve çiftlik geliştirme projelerini hazırlamak,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n) İl </w:t>
      </w:r>
      <w:proofErr w:type="gramStart"/>
      <w:r w:rsidRPr="00B12E82">
        <w:rPr>
          <w:rFonts w:ascii="Times New Roman" w:eastAsia="Times New Roman" w:hAnsi="Times New Roman" w:cs="Times New Roman"/>
          <w:sz w:val="24"/>
          <w:szCs w:val="24"/>
          <w:lang w:eastAsia="tr-TR"/>
        </w:rPr>
        <w:t>dahilindeki</w:t>
      </w:r>
      <w:proofErr w:type="gramEnd"/>
      <w:r w:rsidRPr="00B12E82">
        <w:rPr>
          <w:rFonts w:ascii="Times New Roman" w:eastAsia="Times New Roman" w:hAnsi="Times New Roman" w:cs="Times New Roman"/>
          <w:sz w:val="24"/>
          <w:szCs w:val="24"/>
          <w:lang w:eastAsia="tr-TR"/>
        </w:rPr>
        <w:t xml:space="preserve"> bitki ve hayvan sağlığı ile ilgili iç ve dış karantina hizmetlerini mevzuatı doğrultusunda yürütmek, resmi ve özel mezbaha ve kombinaları sağlık yönünden denetlemek, ildeki damızlık boğa, koç, teke ve aygırların sağlık kontrollerini yapmak, uygun olmayanları enemek,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o) İl </w:t>
      </w:r>
      <w:proofErr w:type="gramStart"/>
      <w:r w:rsidRPr="00B12E82">
        <w:rPr>
          <w:rFonts w:ascii="Times New Roman" w:eastAsia="Times New Roman" w:hAnsi="Times New Roman" w:cs="Times New Roman"/>
          <w:sz w:val="24"/>
          <w:szCs w:val="24"/>
          <w:lang w:eastAsia="tr-TR"/>
        </w:rPr>
        <w:t>dahilinde</w:t>
      </w:r>
      <w:proofErr w:type="gramEnd"/>
      <w:r w:rsidRPr="00B12E82">
        <w:rPr>
          <w:rFonts w:ascii="Times New Roman" w:eastAsia="Times New Roman" w:hAnsi="Times New Roman" w:cs="Times New Roman"/>
          <w:sz w:val="24"/>
          <w:szCs w:val="24"/>
          <w:lang w:eastAsia="tr-TR"/>
        </w:rPr>
        <w:t xml:space="preserve"> bitkilere zarar veren zararlı hastalık ve organizmaların tespitini yapmak ve koruma programlarını hazırlamak, onaylanmış programların uygulanmasını sağlamak,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ö) İl </w:t>
      </w:r>
      <w:proofErr w:type="gramStart"/>
      <w:r w:rsidRPr="00B12E82">
        <w:rPr>
          <w:rFonts w:ascii="Times New Roman" w:eastAsia="Times New Roman" w:hAnsi="Times New Roman" w:cs="Times New Roman"/>
          <w:sz w:val="24"/>
          <w:szCs w:val="24"/>
          <w:lang w:eastAsia="tr-TR"/>
        </w:rPr>
        <w:t>dahilinde</w:t>
      </w:r>
      <w:proofErr w:type="gramEnd"/>
      <w:r w:rsidRPr="00B12E82">
        <w:rPr>
          <w:rFonts w:ascii="Times New Roman" w:eastAsia="Times New Roman" w:hAnsi="Times New Roman" w:cs="Times New Roman"/>
          <w:sz w:val="24"/>
          <w:szCs w:val="24"/>
          <w:lang w:eastAsia="tr-TR"/>
        </w:rPr>
        <w:t xml:space="preserve"> faaliyette bulunan bitki koruma ürünleri, zirai mücadele alet-makineleri, tohum ve gübre bayileri ile ilaçlama yapan özel ve tüzel kişilerin kontrolünü yapmak, gıda ve yem stokları, gıda ve yem konularını ilgilendiren etüt ve envanterleri hazırlamak, ruhsatlı yem fabrikalarını asgari teknik ve sağlık şartları bakımından denetlemek, gıda ve yem sanayileri ürünlerinin belirlenmiş esaslara uygunluğunu denetlemek, ihracat ve ithalatında Bakanlık ile ilgili işlemlerinin il düzeyindekilerini yürütmek,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gramStart"/>
      <w:r w:rsidRPr="00B12E82">
        <w:rPr>
          <w:rFonts w:ascii="Times New Roman" w:eastAsia="Times New Roman" w:hAnsi="Times New Roman" w:cs="Times New Roman"/>
          <w:sz w:val="24"/>
          <w:szCs w:val="24"/>
          <w:lang w:eastAsia="tr-TR"/>
        </w:rPr>
        <w:t>p) (Değişik: 15.12.2021 tarihli ve 3685784 sayılı Olur) Bitki, hayvan, gıda ve yem güvenirliğini gözeterek tüketiciyi ve halk sağlığını koruma amacıyla il düzeyinde tedbirler almak, denetim ve kontrol hizmetlerinin aksatılmadan yürütülmesini sağlamak, Bakanlıkça belirlenen tedbirlerin ilde uygulanmasını sağlamak, izlemek, değerlendirmek, konusunda faaliyet gösteren laboratuvarları mevzuatı çerçevesinde belgelendirilmek, kaydını almak, izlemek, yetkili oldukları hususlarda denetlemek,</w:t>
      </w:r>
      <w:proofErr w:type="gramEnd"/>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r) Su ürünlerinin ve su ürünleri kaynaklarının sürdürülebilirlik temelinde işletilmesi ve geliştirilmesini sağlamak, buna yönelik koruma önlemlerini gerçekleştirmek, avcılık ve yetiştiriciliğe, su ürünlerinin işlenmesi ve pazarlanmasına, balıkçı barınakları ve balıkçılık ve su ürünleri alt yapılarının geliştirilmesi ve işletilmesine, su ürünleri ile ilgili her türlü bilgi ve</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gramStart"/>
      <w:r w:rsidRPr="00B12E82">
        <w:rPr>
          <w:rFonts w:ascii="Times New Roman" w:eastAsia="Times New Roman" w:hAnsi="Times New Roman" w:cs="Times New Roman"/>
          <w:sz w:val="24"/>
          <w:szCs w:val="24"/>
          <w:lang w:eastAsia="tr-TR"/>
        </w:rPr>
        <w:lastRenderedPageBreak/>
        <w:t>belge</w:t>
      </w:r>
      <w:proofErr w:type="gramEnd"/>
      <w:r w:rsidRPr="00B12E82">
        <w:rPr>
          <w:rFonts w:ascii="Times New Roman" w:eastAsia="Times New Roman" w:hAnsi="Times New Roman" w:cs="Times New Roman"/>
          <w:sz w:val="24"/>
          <w:szCs w:val="24"/>
          <w:lang w:eastAsia="tr-TR"/>
        </w:rPr>
        <w:t xml:space="preserve"> toplanmasına ve bu bilgilere yönelik kayıt sisteminin geliştirilmesine ilişkin düzenlemeleri uygulamak, getirilen düzenlemeler kapsamında izleme, kontrol ve denetim ile cezai müeyyideleri gerçekleştirmek, su ürünleri ile ilgili inceleme ve değerlendirmeler yapmak ve her türlü teşvik ve koruma tedbirlerinin alınmasını, üretim alanlarının kiralanması ve işletilmesini ve buralarda verimliliğin artırılmasını sağlamak, su kaynaklarının kirletilmesini önleyecek ve su ürünlerini zarardan koruyacak tedbirleri almak ve aldırmak, balıkçılık ve su ürünleri ilgili ihracat, ithalat işlemlerini mevzuatı çerçevesinde yürütmek.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s) Mera tespit </w:t>
      </w:r>
      <w:proofErr w:type="gramStart"/>
      <w:r w:rsidRPr="00B12E82">
        <w:rPr>
          <w:rFonts w:ascii="Times New Roman" w:eastAsia="Times New Roman" w:hAnsi="Times New Roman" w:cs="Times New Roman"/>
          <w:sz w:val="24"/>
          <w:szCs w:val="24"/>
          <w:lang w:eastAsia="tr-TR"/>
        </w:rPr>
        <w:t>tahdit</w:t>
      </w:r>
      <w:proofErr w:type="gramEnd"/>
      <w:r w:rsidRPr="00B12E82">
        <w:rPr>
          <w:rFonts w:ascii="Times New Roman" w:eastAsia="Times New Roman" w:hAnsi="Times New Roman" w:cs="Times New Roman"/>
          <w:sz w:val="24"/>
          <w:szCs w:val="24"/>
          <w:lang w:eastAsia="tr-TR"/>
        </w:rPr>
        <w:t>, ıslah ve tahsis ile mera dışına çıkarılma ve bu gibi yerler ile ilin içerisinde bulunduğu tarım havzasına dair faaliyetlerde mevzuatı doğrultusunda işlemler yürütmek, tarım arazisinde ekili, dikili alanlarının ve bunların ürünlerinin taşınır ve taşınmaz çiftçi mallarının korunmasını ve tabii afetlerden zarar gören çiftçilere özel mevzuatına göre</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gramStart"/>
      <w:r w:rsidRPr="00B12E82">
        <w:rPr>
          <w:rFonts w:ascii="Times New Roman" w:eastAsia="Times New Roman" w:hAnsi="Times New Roman" w:cs="Times New Roman"/>
          <w:sz w:val="24"/>
          <w:szCs w:val="24"/>
          <w:lang w:eastAsia="tr-TR"/>
        </w:rPr>
        <w:t>yardım</w:t>
      </w:r>
      <w:proofErr w:type="gramEnd"/>
      <w:r w:rsidRPr="00B12E82">
        <w:rPr>
          <w:rFonts w:ascii="Times New Roman" w:eastAsia="Times New Roman" w:hAnsi="Times New Roman" w:cs="Times New Roman"/>
          <w:sz w:val="24"/>
          <w:szCs w:val="24"/>
          <w:lang w:eastAsia="tr-TR"/>
        </w:rPr>
        <w:t xml:space="preserve"> yapılmasını sağlamak için ilgili kuruluşlarla işbirliği yapmak ve çalışmalara yardımcı olmak,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ş) Projeler çerçevesinde köylerde istihdam </w:t>
      </w:r>
      <w:proofErr w:type="gramStart"/>
      <w:r w:rsidRPr="00B12E82">
        <w:rPr>
          <w:rFonts w:ascii="Times New Roman" w:eastAsia="Times New Roman" w:hAnsi="Times New Roman" w:cs="Times New Roman"/>
          <w:sz w:val="24"/>
          <w:szCs w:val="24"/>
          <w:lang w:eastAsia="tr-TR"/>
        </w:rPr>
        <w:t>imkanlarını</w:t>
      </w:r>
      <w:proofErr w:type="gramEnd"/>
      <w:r w:rsidRPr="00B12E82">
        <w:rPr>
          <w:rFonts w:ascii="Times New Roman" w:eastAsia="Times New Roman" w:hAnsi="Times New Roman" w:cs="Times New Roman"/>
          <w:sz w:val="24"/>
          <w:szCs w:val="24"/>
          <w:lang w:eastAsia="tr-TR"/>
        </w:rPr>
        <w:t xml:space="preserve"> artırmak amacıyla el sanatlarının geliştirilmesini, yayılmasını ve tanıtılmasını sağlayıcı ve mamullerinin pazarlanmasını kolaylaştırıcı tedbirler almak,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t) Çiftçilerin kooperatif veya birlik şeklinde teşkilatlanmasını ve kooperatifçiliği teşvik etmek, bu amaçla etüt ve projeler hazırlamak, kooperatiflerin ve birliklerin kurulması için teknik ve yetkisi </w:t>
      </w:r>
      <w:proofErr w:type="gramStart"/>
      <w:r w:rsidRPr="00B12E82">
        <w:rPr>
          <w:rFonts w:ascii="Times New Roman" w:eastAsia="Times New Roman" w:hAnsi="Times New Roman" w:cs="Times New Roman"/>
          <w:sz w:val="24"/>
          <w:szCs w:val="24"/>
          <w:lang w:eastAsia="tr-TR"/>
        </w:rPr>
        <w:t>dahilinde</w:t>
      </w:r>
      <w:proofErr w:type="gramEnd"/>
      <w:r w:rsidRPr="00B12E82">
        <w:rPr>
          <w:rFonts w:ascii="Times New Roman" w:eastAsia="Times New Roman" w:hAnsi="Times New Roman" w:cs="Times New Roman"/>
          <w:sz w:val="24"/>
          <w:szCs w:val="24"/>
          <w:lang w:eastAsia="tr-TR"/>
        </w:rPr>
        <w:t xml:space="preserve"> mali yardımda bulunmak ve denetlemek,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u) Örnek çiftçi yetiştirmek gayesi ile çiftçi kadınlar ile çiftçi çocukları ve gençleri için eğitim programları ve projeleri uygulamak,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ü) Gıda, gıda katkı maddeleri ve gıda ile temasta bulunan madde ve malzemeler konusunda faaliyette bulunan yerlerin gerekli kayıtları yapmak, izinleri vermek, üretim işleme ve satış yerlerini mevzuatı çerçevesinde denetlemek, bu malzemelerin ihracat ve ithalatında Bakanlık ile ilgili işlemlerinin il düzeyindekilerini yürütmek, </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v) Tohumluk üretimlerinin beyanname kabulü, tarla kontrollerini yapmak ve numune alarak ilgili kuruluşlarına göndermek,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y) Tohumluk piyasasında yetkilendirme ile ilgili faaliyetleri yürütmek,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y) Tohumluk üretici ve bayilerinin kontrolünü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z) Tohumluk, süs bitkileri, doğal çiçek soğanları ve kesme çiçek ile ilgili ithalat ve ihracat işlemlerini yürütmek,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aa</w:t>
      </w:r>
      <w:proofErr w:type="spellEnd"/>
      <w:r w:rsidRPr="00B12E82">
        <w:rPr>
          <w:rFonts w:ascii="Times New Roman" w:eastAsia="Times New Roman" w:hAnsi="Times New Roman" w:cs="Times New Roman"/>
          <w:sz w:val="24"/>
          <w:szCs w:val="24"/>
          <w:lang w:eastAsia="tr-TR"/>
        </w:rPr>
        <w:t xml:space="preserve">) Bakanlıkça yürütülen iç ve dış kaynaklı </w:t>
      </w:r>
      <w:proofErr w:type="gramStart"/>
      <w:r w:rsidRPr="00B12E82">
        <w:rPr>
          <w:rFonts w:ascii="Times New Roman" w:eastAsia="Times New Roman" w:hAnsi="Times New Roman" w:cs="Times New Roman"/>
          <w:sz w:val="24"/>
          <w:szCs w:val="24"/>
          <w:lang w:eastAsia="tr-TR"/>
        </w:rPr>
        <w:t>entegre</w:t>
      </w:r>
      <w:proofErr w:type="gramEnd"/>
      <w:r w:rsidRPr="00B12E82">
        <w:rPr>
          <w:rFonts w:ascii="Times New Roman" w:eastAsia="Times New Roman" w:hAnsi="Times New Roman" w:cs="Times New Roman"/>
          <w:sz w:val="24"/>
          <w:szCs w:val="24"/>
          <w:lang w:eastAsia="tr-TR"/>
        </w:rPr>
        <w:t xml:space="preserve"> ve münferit bitkisel üretim, hayvancılık ve su ürünleri üretim, değerlendirme, pazarlama ve kırsal kalkınma projelerinin ili ile ilgili </w:t>
      </w:r>
      <w:r w:rsidRPr="00B12E82">
        <w:rPr>
          <w:rFonts w:ascii="Times New Roman" w:eastAsia="Times New Roman" w:hAnsi="Times New Roman" w:cs="Times New Roman"/>
          <w:sz w:val="24"/>
          <w:szCs w:val="24"/>
          <w:lang w:eastAsia="tr-TR"/>
        </w:rPr>
        <w:lastRenderedPageBreak/>
        <w:t>kısımları uygulamak, uygulatmak, hibelerin zamanında ve amacına uygun olarak kullanılmasını takip ve kontrol etmek,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bb</w:t>
      </w:r>
      <w:proofErr w:type="spellEnd"/>
      <w:r w:rsidRPr="00B12E82">
        <w:rPr>
          <w:rFonts w:ascii="Times New Roman" w:eastAsia="Times New Roman" w:hAnsi="Times New Roman" w:cs="Times New Roman"/>
          <w:sz w:val="24"/>
          <w:szCs w:val="24"/>
          <w:lang w:eastAsia="tr-TR"/>
        </w:rPr>
        <w:t>) Küresel iklim değişiklikleri, tarımsal çevre, kuraklık, çölleşme ile ilgili çalışmalar il düzeyinde olanları yürütmek, diğer afetler ve tarım sigortası ile ilgili olarak 14/6/2005 tarihli ve 5363 sayılı Tarım Sigortaları Kanunu çerçevesindeki uygulamaların yaygınlaştırılmasına yönelik eğitim, yayım ve tanıtım ve mevzuatla verilen diğer çalışmaları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 xml:space="preserve">cc) Hayvan ıslahı faaliyetlerini ve bu faaliyetlerin veri tabanı çalışmalarını yürütmek, Bakanlıkça düzenlenen suni tohumlama kurslarına ilişkin koordinasyonu sağlamak, suni tohumlama yapma izni vermek, sperma ve embriyo üretim merkezleri ve </w:t>
      </w:r>
      <w:proofErr w:type="spellStart"/>
      <w:r w:rsidRPr="00B12E82">
        <w:rPr>
          <w:rFonts w:ascii="Times New Roman" w:eastAsia="Times New Roman" w:hAnsi="Times New Roman" w:cs="Times New Roman"/>
          <w:sz w:val="24"/>
          <w:szCs w:val="24"/>
          <w:lang w:eastAsia="tr-TR"/>
        </w:rPr>
        <w:t>laboratuarlarının</w:t>
      </w:r>
      <w:proofErr w:type="spellEnd"/>
      <w:r w:rsidRPr="00B12E82">
        <w:rPr>
          <w:rFonts w:ascii="Times New Roman" w:eastAsia="Times New Roman" w:hAnsi="Times New Roman" w:cs="Times New Roman"/>
          <w:sz w:val="24"/>
          <w:szCs w:val="24"/>
          <w:lang w:eastAsia="tr-TR"/>
        </w:rPr>
        <w:t> kontrol ve denetimlerini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çç</w:t>
      </w:r>
      <w:proofErr w:type="spellEnd"/>
      <w:r w:rsidRPr="00B12E82">
        <w:rPr>
          <w:rFonts w:ascii="Times New Roman" w:eastAsia="Times New Roman" w:hAnsi="Times New Roman" w:cs="Times New Roman"/>
          <w:sz w:val="24"/>
          <w:szCs w:val="24"/>
          <w:lang w:eastAsia="tr-TR"/>
        </w:rPr>
        <w:t>) Büyükbaş ve küçükbaş damızlık yetiştiriciliği yapılan işletmelerin teknik yönden kontrolünü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dd</w:t>
      </w:r>
      <w:proofErr w:type="spellEnd"/>
      <w:r w:rsidRPr="00B12E82">
        <w:rPr>
          <w:rFonts w:ascii="Times New Roman" w:eastAsia="Times New Roman" w:hAnsi="Times New Roman" w:cs="Times New Roman"/>
          <w:sz w:val="24"/>
          <w:szCs w:val="24"/>
          <w:lang w:eastAsia="tr-TR"/>
        </w:rPr>
        <w:t xml:space="preserve">) Hayvancılık projeleriyle ilgili personel eğitimi ve bütçe ihtiyaçlarını tespit etmek ve ilin hayvancılık konusunda üretim potansiyelini belirlemek, mevzuatı doğrultusunda projeler yapmak, yürütmek, İlde hayvansal üretimin insan sağlığı ve </w:t>
      </w:r>
      <w:proofErr w:type="gramStart"/>
      <w:r w:rsidRPr="00B12E82">
        <w:rPr>
          <w:rFonts w:ascii="Times New Roman" w:eastAsia="Times New Roman" w:hAnsi="Times New Roman" w:cs="Times New Roman"/>
          <w:sz w:val="24"/>
          <w:szCs w:val="24"/>
          <w:lang w:eastAsia="tr-TR"/>
        </w:rPr>
        <w:t>ekolojik dengeyi</w:t>
      </w:r>
      <w:proofErr w:type="gramEnd"/>
      <w:r w:rsidRPr="00B12E82">
        <w:rPr>
          <w:rFonts w:ascii="Times New Roman" w:eastAsia="Times New Roman" w:hAnsi="Times New Roman" w:cs="Times New Roman"/>
          <w:sz w:val="24"/>
          <w:szCs w:val="24"/>
          <w:lang w:eastAsia="tr-TR"/>
        </w:rPr>
        <w:t xml:space="preserve"> koruyucu yöntemlerle yapılmasına ilişkin çalışmalar yapıp bunları denetlemek.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ee</w:t>
      </w:r>
      <w:proofErr w:type="spellEnd"/>
      <w:r w:rsidRPr="00B12E82">
        <w:rPr>
          <w:rFonts w:ascii="Times New Roman" w:eastAsia="Times New Roman" w:hAnsi="Times New Roman" w:cs="Times New Roman"/>
          <w:sz w:val="24"/>
          <w:szCs w:val="24"/>
          <w:lang w:eastAsia="tr-TR"/>
        </w:rPr>
        <w:t>) Projeye dayalı olarak kurulmak istenen hayvancılık işletmelerine ilişkin teknik yardım taleplerini değerlendirmek,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ff</w:t>
      </w:r>
      <w:proofErr w:type="spellEnd"/>
      <w:r w:rsidRPr="00B12E82">
        <w:rPr>
          <w:rFonts w:ascii="Times New Roman" w:eastAsia="Times New Roman" w:hAnsi="Times New Roman" w:cs="Times New Roman"/>
          <w:sz w:val="24"/>
          <w:szCs w:val="24"/>
          <w:lang w:eastAsia="tr-TR"/>
        </w:rPr>
        <w:t xml:space="preserve">) İl </w:t>
      </w:r>
      <w:proofErr w:type="gramStart"/>
      <w:r w:rsidRPr="00B12E82">
        <w:rPr>
          <w:rFonts w:ascii="Times New Roman" w:eastAsia="Times New Roman" w:hAnsi="Times New Roman" w:cs="Times New Roman"/>
          <w:sz w:val="24"/>
          <w:szCs w:val="24"/>
          <w:lang w:eastAsia="tr-TR"/>
        </w:rPr>
        <w:t>dahilinde</w:t>
      </w:r>
      <w:proofErr w:type="gramEnd"/>
      <w:r w:rsidRPr="00B12E82">
        <w:rPr>
          <w:rFonts w:ascii="Times New Roman" w:eastAsia="Times New Roman" w:hAnsi="Times New Roman" w:cs="Times New Roman"/>
          <w:sz w:val="24"/>
          <w:szCs w:val="24"/>
          <w:lang w:eastAsia="tr-TR"/>
        </w:rPr>
        <w:t xml:space="preserve"> faaliyette bulunan her türlü gübre ve toprak düzenleyicilerin üretim yerleri, gübre bayileri ile bu bayilerin depolarını ve buralardaki piyasaya arz edilmiş ürünleri belirlenmiş esaslara göre uygunluğunu denetlemek,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gg</w:t>
      </w:r>
      <w:proofErr w:type="spellEnd"/>
      <w:r w:rsidRPr="00B12E82">
        <w:rPr>
          <w:rFonts w:ascii="Times New Roman" w:eastAsia="Times New Roman" w:hAnsi="Times New Roman" w:cs="Times New Roman"/>
          <w:sz w:val="24"/>
          <w:szCs w:val="24"/>
          <w:lang w:eastAsia="tr-TR"/>
        </w:rPr>
        <w:t>) Bakanlığın il müdürlüklerine yetki devri yaptığı gübreler için ithalat uygun</w:t>
      </w:r>
      <w:bookmarkStart w:id="0" w:name="_GoBack"/>
      <w:bookmarkEnd w:id="0"/>
      <w:r w:rsidRPr="00B12E82">
        <w:rPr>
          <w:rFonts w:ascii="Times New Roman" w:eastAsia="Times New Roman" w:hAnsi="Times New Roman" w:cs="Times New Roman"/>
          <w:sz w:val="24"/>
          <w:szCs w:val="24"/>
          <w:lang w:eastAsia="tr-TR"/>
        </w:rPr>
        <w:t>luk belgelerini düzenlemek,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hh</w:t>
      </w:r>
      <w:proofErr w:type="spellEnd"/>
      <w:r w:rsidRPr="00B12E82">
        <w:rPr>
          <w:rFonts w:ascii="Times New Roman" w:eastAsia="Times New Roman" w:hAnsi="Times New Roman" w:cs="Times New Roman"/>
          <w:sz w:val="24"/>
          <w:szCs w:val="24"/>
          <w:lang w:eastAsia="tr-TR"/>
        </w:rPr>
        <w:t>) İlde ilk defa faaliyete geçen gübre fabrikaları ile gübre üretim yerleri için lisans başvurularında, bu fabrika ve üretim yerlerinin mevzuata uygunluğunu denetlemek, uygunluk raporunu Bakanlığa göndermek,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ıı</w:t>
      </w:r>
      <w:proofErr w:type="spellEnd"/>
      <w:r w:rsidRPr="00B12E82">
        <w:rPr>
          <w:rFonts w:ascii="Times New Roman" w:eastAsia="Times New Roman" w:hAnsi="Times New Roman" w:cs="Times New Roman"/>
          <w:sz w:val="24"/>
          <w:szCs w:val="24"/>
          <w:lang w:eastAsia="tr-TR"/>
        </w:rPr>
        <w:t>) İlde bitkisel, hayvansal ve su ürünleri üretimi ile ilgili bilgi sistemlerinin kurulması ve kullanılmasını sağlamak,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ii) Kayıt sistemleri veri girişleri ve kayıt sistemlerine dayalı destekleme uygulamalarını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jj</w:t>
      </w:r>
      <w:proofErr w:type="spellEnd"/>
      <w:r w:rsidRPr="00B12E82">
        <w:rPr>
          <w:rFonts w:ascii="Times New Roman" w:eastAsia="Times New Roman" w:hAnsi="Times New Roman" w:cs="Times New Roman"/>
          <w:sz w:val="24"/>
          <w:szCs w:val="24"/>
          <w:lang w:eastAsia="tr-TR"/>
        </w:rPr>
        <w:t>) Tarımsal üretimi arttırmak, geliştirmek, kolaylaştırmak, kalitesini arttırmak ve maliyeti düşürmekle ilgili iş ve işlemleri usulünce yürütmek, çiftlik muhasebe veri ağının il ile ilgili kısımlarını mevzuatı çerçevesinde gerçekleştirmek,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lastRenderedPageBreak/>
        <w:t>kk</w:t>
      </w:r>
      <w:proofErr w:type="spellEnd"/>
      <w:r w:rsidRPr="00B12E82">
        <w:rPr>
          <w:rFonts w:ascii="Times New Roman" w:eastAsia="Times New Roman" w:hAnsi="Times New Roman" w:cs="Times New Roman"/>
          <w:sz w:val="24"/>
          <w:szCs w:val="24"/>
          <w:lang w:eastAsia="tr-TR"/>
        </w:rPr>
        <w:t>) Üreticilerce toprak analiz sonuçlarına dayalı gübre kullanımını sağlamak için eğitim çalışmaları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ll</w:t>
      </w:r>
      <w:proofErr w:type="spellEnd"/>
      <w:r w:rsidRPr="00B12E82">
        <w:rPr>
          <w:rFonts w:ascii="Times New Roman" w:eastAsia="Times New Roman" w:hAnsi="Times New Roman" w:cs="Times New Roman"/>
          <w:sz w:val="24"/>
          <w:szCs w:val="24"/>
          <w:lang w:eastAsia="tr-TR"/>
        </w:rPr>
        <w:t xml:space="preserve">) İlde bulunan toprak-bitki –sulama suyu analiz </w:t>
      </w:r>
      <w:proofErr w:type="spellStart"/>
      <w:r w:rsidRPr="00B12E82">
        <w:rPr>
          <w:rFonts w:ascii="Times New Roman" w:eastAsia="Times New Roman" w:hAnsi="Times New Roman" w:cs="Times New Roman"/>
          <w:sz w:val="24"/>
          <w:szCs w:val="24"/>
          <w:lang w:eastAsia="tr-TR"/>
        </w:rPr>
        <w:t>laboratuarlarının</w:t>
      </w:r>
      <w:proofErr w:type="spellEnd"/>
      <w:r w:rsidRPr="00B12E82">
        <w:rPr>
          <w:rFonts w:ascii="Times New Roman" w:eastAsia="Times New Roman" w:hAnsi="Times New Roman" w:cs="Times New Roman"/>
          <w:sz w:val="24"/>
          <w:szCs w:val="24"/>
          <w:lang w:eastAsia="tr-TR"/>
        </w:rPr>
        <w:t xml:space="preserve"> yetkilendirilmesi ve faaliyetleri ile ilgili olarak Bakanlıkça istenen hususları yerine getirmek.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mm) Alternatif üretim tekniklerine yönelik üretici, üretici örgütleri, müteşebbis ve tüketicilere eğitim ve yayım hizmetlerinde bulunmak, denetim faaliyetlerini yürütmek, alternatif tarımsal üretim tekniklerine yönelik Bakanlıkça verilecek görevleri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nn</w:t>
      </w:r>
      <w:proofErr w:type="spellEnd"/>
      <w:r w:rsidRPr="00B12E82">
        <w:rPr>
          <w:rFonts w:ascii="Times New Roman" w:eastAsia="Times New Roman" w:hAnsi="Times New Roman" w:cs="Times New Roman"/>
          <w:sz w:val="24"/>
          <w:szCs w:val="24"/>
          <w:lang w:eastAsia="tr-TR"/>
        </w:rPr>
        <w:t>) Sulamaya açılan alanlarda tarım tekniklerini çiftçilere öğretmek ve yaymak,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oo</w:t>
      </w:r>
      <w:proofErr w:type="spellEnd"/>
      <w:r w:rsidRPr="00B12E82">
        <w:rPr>
          <w:rFonts w:ascii="Times New Roman" w:eastAsia="Times New Roman" w:hAnsi="Times New Roman" w:cs="Times New Roman"/>
          <w:sz w:val="24"/>
          <w:szCs w:val="24"/>
          <w:lang w:eastAsia="tr-TR"/>
        </w:rPr>
        <w:t xml:space="preserve">) İlin, tohum, fidan, fide, gübre, ilaç, aşı, serum, zirai alet ve makine, damızlık hayvan, yumurta, civciv, balık yavrusu ve yumurtası, ipek böceği tohumu, ana arı, kovan, sperma zirai kredi gibi girdi ihtiyaçlarını ilçelerden gelen bilgiler ışığında tespit etmek, bunların tedarik ve dağıtımı için T.C. Ziraat Bankası, Tarım Kredi Kooperatifleri, Tarım Satış Kooperatifleri, tarımsal amaçlı kooperatifler, döner sermaye, bütçe </w:t>
      </w:r>
      <w:proofErr w:type="gramStart"/>
      <w:r w:rsidRPr="00B12E82">
        <w:rPr>
          <w:rFonts w:ascii="Times New Roman" w:eastAsia="Times New Roman" w:hAnsi="Times New Roman" w:cs="Times New Roman"/>
          <w:sz w:val="24"/>
          <w:szCs w:val="24"/>
          <w:lang w:eastAsia="tr-TR"/>
        </w:rPr>
        <w:t>imkanları</w:t>
      </w:r>
      <w:proofErr w:type="gramEnd"/>
      <w:r w:rsidRPr="00B12E82">
        <w:rPr>
          <w:rFonts w:ascii="Times New Roman" w:eastAsia="Times New Roman" w:hAnsi="Times New Roman" w:cs="Times New Roman"/>
          <w:sz w:val="24"/>
          <w:szCs w:val="24"/>
          <w:lang w:eastAsia="tr-TR"/>
        </w:rPr>
        <w:t xml:space="preserve"> ve varsa fon gibi kaynaklardan yararlanmak üzere tedbirler almak,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öö</w:t>
      </w:r>
      <w:proofErr w:type="spellEnd"/>
      <w:r w:rsidRPr="00B12E82">
        <w:rPr>
          <w:rFonts w:ascii="Times New Roman" w:eastAsia="Times New Roman" w:hAnsi="Times New Roman" w:cs="Times New Roman"/>
          <w:sz w:val="24"/>
          <w:szCs w:val="24"/>
          <w:lang w:eastAsia="tr-TR"/>
        </w:rPr>
        <w:t>) Tarımsal yayım ve danışmanlık hizmetlerini düzenleyen, 8/9/2006 tarih ve 26283 sayılı Resmi Gazetede yayımlanan Tarımsal Yayım ve Danışmanlık Hizmetlerinin Düzenlenmesine Dair Yönetmelik kapsamındaki iş ve işlemleri yapmak, uygulamaları yaygınlaştırmak için eğitim, yayım ve tanıtım çalışmaları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pp</w:t>
      </w:r>
      <w:proofErr w:type="spellEnd"/>
      <w:r w:rsidRPr="00B12E82">
        <w:rPr>
          <w:rFonts w:ascii="Times New Roman" w:eastAsia="Times New Roman" w:hAnsi="Times New Roman" w:cs="Times New Roman"/>
          <w:sz w:val="24"/>
          <w:szCs w:val="24"/>
          <w:lang w:eastAsia="tr-TR"/>
        </w:rPr>
        <w:t xml:space="preserve">) </w:t>
      </w:r>
      <w:proofErr w:type="gramStart"/>
      <w:r w:rsidRPr="00B12E82">
        <w:rPr>
          <w:rFonts w:ascii="Times New Roman" w:eastAsia="Times New Roman" w:hAnsi="Times New Roman" w:cs="Times New Roman"/>
          <w:sz w:val="24"/>
          <w:szCs w:val="24"/>
          <w:lang w:eastAsia="tr-TR"/>
        </w:rPr>
        <w:t>İlde kurulu</w:t>
      </w:r>
      <w:proofErr w:type="gramEnd"/>
      <w:r w:rsidRPr="00B12E82">
        <w:rPr>
          <w:rFonts w:ascii="Times New Roman" w:eastAsia="Times New Roman" w:hAnsi="Times New Roman" w:cs="Times New Roman"/>
          <w:sz w:val="24"/>
          <w:szCs w:val="24"/>
          <w:lang w:eastAsia="tr-TR"/>
        </w:rPr>
        <w:t xml:space="preserve"> bulunan döner sermaye işletmesi ile ilgili iş ve işlemleri mevzuatına uygun olarak yürütmek,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rr</w:t>
      </w:r>
      <w:proofErr w:type="spellEnd"/>
      <w:r w:rsidRPr="00B12E82">
        <w:rPr>
          <w:rFonts w:ascii="Times New Roman" w:eastAsia="Times New Roman" w:hAnsi="Times New Roman" w:cs="Times New Roman"/>
          <w:sz w:val="24"/>
          <w:szCs w:val="24"/>
          <w:lang w:eastAsia="tr-TR"/>
        </w:rPr>
        <w:t xml:space="preserve">) Toprak Koruma ve Arazi Kullanımı Kanunu ile arazi edindirme, tarım arazilerinin parçalanmasını önlemek, arazi düzenlemesi ve toplulaştırması, sulama verimliliğini arttırmak için uygun sulama tekniklerinin kullanılması ve tesislerinin yapılması, toprak kaynaklarını korumak, tarla içi geliştirme hizmetlerini yürütmek, 3083 sayılı Kanun çerçevesinde ve Bakanlıkça verilen yetki ve görevler </w:t>
      </w:r>
      <w:proofErr w:type="gramStart"/>
      <w:r w:rsidRPr="00B12E82">
        <w:rPr>
          <w:rFonts w:ascii="Times New Roman" w:eastAsia="Times New Roman" w:hAnsi="Times New Roman" w:cs="Times New Roman"/>
          <w:sz w:val="24"/>
          <w:szCs w:val="24"/>
          <w:lang w:eastAsia="tr-TR"/>
        </w:rPr>
        <w:t>dahilinde</w:t>
      </w:r>
      <w:proofErr w:type="gramEnd"/>
      <w:r w:rsidRPr="00B12E82">
        <w:rPr>
          <w:rFonts w:ascii="Times New Roman" w:eastAsia="Times New Roman" w:hAnsi="Times New Roman" w:cs="Times New Roman"/>
          <w:sz w:val="24"/>
          <w:szCs w:val="24"/>
          <w:lang w:eastAsia="tr-TR"/>
        </w:rPr>
        <w:t xml:space="preserve"> gerekli faaliyetleri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ss</w:t>
      </w:r>
      <w:proofErr w:type="spellEnd"/>
      <w:r w:rsidRPr="00B12E82">
        <w:rPr>
          <w:rFonts w:ascii="Times New Roman" w:eastAsia="Times New Roman" w:hAnsi="Times New Roman" w:cs="Times New Roman"/>
          <w:sz w:val="24"/>
          <w:szCs w:val="24"/>
          <w:lang w:eastAsia="tr-TR"/>
        </w:rPr>
        <w:t>) İlde bulunan Bakanlık kuruluşları arasında merkezden istenen verilerin toplanarak merkez kuruluşlarına bildirilmesi ve Bakanlıkça verilen talimat çerçevesinde koordinasyonu sağlamak,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şş</w:t>
      </w:r>
      <w:proofErr w:type="spellEnd"/>
      <w:r w:rsidRPr="00B12E82">
        <w:rPr>
          <w:rFonts w:ascii="Times New Roman" w:eastAsia="Times New Roman" w:hAnsi="Times New Roman" w:cs="Times New Roman"/>
          <w:sz w:val="24"/>
          <w:szCs w:val="24"/>
          <w:lang w:eastAsia="tr-TR"/>
        </w:rPr>
        <w:t>) Bakanlıkça önceden tespit edilen ilke ve esaslar çerçevesinde hazırlanan il yıllık yatırım ve bütçe tekliflerinin planlanmasını, uygulamasını ve değerlendirmesini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tt</w:t>
      </w:r>
      <w:proofErr w:type="spellEnd"/>
      <w:r w:rsidRPr="00B12E82">
        <w:rPr>
          <w:rFonts w:ascii="Times New Roman" w:eastAsia="Times New Roman" w:hAnsi="Times New Roman" w:cs="Times New Roman"/>
          <w:sz w:val="24"/>
          <w:szCs w:val="24"/>
          <w:lang w:eastAsia="tr-TR"/>
        </w:rPr>
        <w:t>) İlde, Bakanlığın orta ve uzun vadeli strateji politikaları çerçevesinde çalışmalarını yürütmek.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uu</w:t>
      </w:r>
      <w:proofErr w:type="spellEnd"/>
      <w:r w:rsidRPr="00B12E82">
        <w:rPr>
          <w:rFonts w:ascii="Times New Roman" w:eastAsia="Times New Roman" w:hAnsi="Times New Roman" w:cs="Times New Roman"/>
          <w:sz w:val="24"/>
          <w:szCs w:val="24"/>
          <w:lang w:eastAsia="tr-TR"/>
        </w:rPr>
        <w:t>) Sivil savunma, afet, acil durum, seferberlik ve savaş hali ile koruyucu güvenlik hizmetlerini mevzuata uygun olarak sivil savunma uzmanları eliyle yürütmek.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üü</w:t>
      </w:r>
      <w:proofErr w:type="spellEnd"/>
      <w:r w:rsidRPr="00B12E82">
        <w:rPr>
          <w:rFonts w:ascii="Times New Roman" w:eastAsia="Times New Roman" w:hAnsi="Times New Roman" w:cs="Times New Roman"/>
          <w:sz w:val="24"/>
          <w:szCs w:val="24"/>
          <w:lang w:eastAsia="tr-TR"/>
        </w:rPr>
        <w:t xml:space="preserve">) Kırsal alanda yaşayan kadınların tarımsal üretime katılımını ve istihdamını sağlamak, kadın örgütlerini ve girişimci kadınları desteklemek, kırsalda kadının konumunu iyileştirmek, fiziksel </w:t>
      </w:r>
      <w:r w:rsidRPr="00B12E82">
        <w:rPr>
          <w:rFonts w:ascii="Times New Roman" w:eastAsia="Times New Roman" w:hAnsi="Times New Roman" w:cs="Times New Roman"/>
          <w:sz w:val="24"/>
          <w:szCs w:val="24"/>
          <w:lang w:eastAsia="tr-TR"/>
        </w:rPr>
        <w:lastRenderedPageBreak/>
        <w:t>ve sosyal çevre ile olan ilişkilerini düzenlemek ve kapasitesini artırmak için gerekli çalışmalar yapmak, projeler hazırlamak, uygulamak, izlemek ve değerlendirmek.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proofErr w:type="spellStart"/>
      <w:r w:rsidRPr="00B12E82">
        <w:rPr>
          <w:rFonts w:ascii="Times New Roman" w:eastAsia="Times New Roman" w:hAnsi="Times New Roman" w:cs="Times New Roman"/>
          <w:sz w:val="24"/>
          <w:szCs w:val="24"/>
          <w:lang w:eastAsia="tr-TR"/>
        </w:rPr>
        <w:t>vv</w:t>
      </w:r>
      <w:proofErr w:type="spellEnd"/>
      <w:r w:rsidRPr="00B12E82">
        <w:rPr>
          <w:rFonts w:ascii="Times New Roman" w:eastAsia="Times New Roman" w:hAnsi="Times New Roman" w:cs="Times New Roman"/>
          <w:sz w:val="24"/>
          <w:szCs w:val="24"/>
          <w:lang w:eastAsia="tr-TR"/>
        </w:rPr>
        <w:t>) (Ek: 28.8.2015 tarihli ve 38 sayılı Olur) İlçe müdürlüklerinin kurulmadığı yerlerde bu Yönerge ile belirlenmiş görevlere ilişkin iş ve işlemleri yapmak,</w:t>
      </w:r>
    </w:p>
    <w:p w:rsidR="00B12E82" w:rsidRPr="00B12E82" w:rsidRDefault="00B12E82" w:rsidP="00B12E82">
      <w:pPr>
        <w:spacing w:after="0" w:line="360" w:lineRule="auto"/>
        <w:jc w:val="both"/>
        <w:rPr>
          <w:rFonts w:ascii="Times New Roman" w:eastAsia="Times New Roman" w:hAnsi="Times New Roman" w:cs="Times New Roman"/>
          <w:sz w:val="24"/>
          <w:szCs w:val="24"/>
          <w:lang w:eastAsia="tr-TR"/>
        </w:rPr>
      </w:pPr>
      <w:r w:rsidRPr="00B12E82">
        <w:rPr>
          <w:rFonts w:ascii="Times New Roman" w:eastAsia="Times New Roman" w:hAnsi="Times New Roman" w:cs="Times New Roman"/>
          <w:sz w:val="24"/>
          <w:szCs w:val="24"/>
          <w:lang w:eastAsia="tr-TR"/>
        </w:rPr>
        <w:t>yy) Mevzuatla verilen diğer görevler ile Bakanlık ve vali tarafından verilecek benzeri görevleri yapmak.</w:t>
      </w:r>
    </w:p>
    <w:p w:rsidR="00B12E82" w:rsidRPr="00B12E82" w:rsidRDefault="00B12E82" w:rsidP="00B12E82">
      <w:pPr>
        <w:spacing w:after="0" w:line="240" w:lineRule="auto"/>
        <w:jc w:val="both"/>
        <w:rPr>
          <w:rFonts w:ascii="Times New Roman" w:eastAsia="Times New Roman" w:hAnsi="Times New Roman" w:cs="Times New Roman"/>
          <w:sz w:val="24"/>
          <w:szCs w:val="24"/>
          <w:lang w:eastAsia="tr-TR"/>
        </w:rPr>
      </w:pPr>
    </w:p>
    <w:p w:rsidR="009B69BF" w:rsidRDefault="009B69BF"/>
    <w:sectPr w:rsidR="009B6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82"/>
    <w:rsid w:val="009B69BF"/>
    <w:rsid w:val="00B12E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56108-DE43-4469-85FA-AF2366D2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12E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2E82"/>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41738">
      <w:bodyDiv w:val="1"/>
      <w:marLeft w:val="0"/>
      <w:marRight w:val="0"/>
      <w:marTop w:val="0"/>
      <w:marBottom w:val="0"/>
      <w:divBdr>
        <w:top w:val="none" w:sz="0" w:space="0" w:color="auto"/>
        <w:left w:val="none" w:sz="0" w:space="0" w:color="auto"/>
        <w:bottom w:val="none" w:sz="0" w:space="0" w:color="auto"/>
        <w:right w:val="none" w:sz="0" w:space="0" w:color="auto"/>
      </w:divBdr>
      <w:divsChild>
        <w:div w:id="592475701">
          <w:marLeft w:val="0"/>
          <w:marRight w:val="0"/>
          <w:marTop w:val="0"/>
          <w:marBottom w:val="0"/>
          <w:divBdr>
            <w:top w:val="none" w:sz="0" w:space="0" w:color="auto"/>
            <w:left w:val="none" w:sz="0" w:space="0" w:color="auto"/>
            <w:bottom w:val="none" w:sz="0" w:space="0" w:color="auto"/>
            <w:right w:val="none" w:sz="0" w:space="0" w:color="auto"/>
          </w:divBdr>
          <w:divsChild>
            <w:div w:id="92363973">
              <w:marLeft w:val="0"/>
              <w:marRight w:val="0"/>
              <w:marTop w:val="0"/>
              <w:marBottom w:val="0"/>
              <w:divBdr>
                <w:top w:val="none" w:sz="0" w:space="0" w:color="auto"/>
                <w:left w:val="none" w:sz="0" w:space="0" w:color="auto"/>
                <w:bottom w:val="none" w:sz="0" w:space="0" w:color="auto"/>
                <w:right w:val="none" w:sz="0" w:space="0" w:color="auto"/>
              </w:divBdr>
              <w:divsChild>
                <w:div w:id="1743215532">
                  <w:marLeft w:val="0"/>
                  <w:marRight w:val="0"/>
                  <w:marTop w:val="0"/>
                  <w:marBottom w:val="0"/>
                  <w:divBdr>
                    <w:top w:val="none" w:sz="0" w:space="0" w:color="auto"/>
                    <w:left w:val="none" w:sz="0" w:space="0" w:color="auto"/>
                    <w:bottom w:val="none" w:sz="0" w:space="0" w:color="auto"/>
                    <w:right w:val="none" w:sz="0" w:space="0" w:color="auto"/>
                  </w:divBdr>
                  <w:divsChild>
                    <w:div w:id="6062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620F20-24AF-446C-B112-150B59A05BB6}"/>
</file>

<file path=customXml/itemProps2.xml><?xml version="1.0" encoding="utf-8"?>
<ds:datastoreItem xmlns:ds="http://schemas.openxmlformats.org/officeDocument/2006/customXml" ds:itemID="{57460704-2C00-4901-BB29-4330810EFE9F}"/>
</file>

<file path=customXml/itemProps3.xml><?xml version="1.0" encoding="utf-8"?>
<ds:datastoreItem xmlns:ds="http://schemas.openxmlformats.org/officeDocument/2006/customXml" ds:itemID="{8CDA2961-D18D-4B62-B113-02C073E74546}"/>
</file>

<file path=docProps/app.xml><?xml version="1.0" encoding="utf-8"?>
<Properties xmlns="http://schemas.openxmlformats.org/officeDocument/2006/extended-properties" xmlns:vt="http://schemas.openxmlformats.org/officeDocument/2006/docPropsVTypes">
  <Template>Normal.dotm</Template>
  <TotalTime>2</TotalTime>
  <Pages>6</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SARI</dc:creator>
  <cp:keywords/>
  <dc:description/>
  <cp:lastModifiedBy>Adil SARI</cp:lastModifiedBy>
  <cp:revision>1</cp:revision>
  <dcterms:created xsi:type="dcterms:W3CDTF">2024-10-07T13:16:00Z</dcterms:created>
  <dcterms:modified xsi:type="dcterms:W3CDTF">2024-10-07T13:18:00Z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